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6C4739DD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</w:t>
      </w:r>
      <w:r w:rsidR="00547719">
        <w:rPr>
          <w:rFonts w:cs="Arial"/>
          <w:b/>
          <w:noProof/>
          <w:sz w:val="24"/>
        </w:rPr>
        <w:t>5041</w:t>
      </w:r>
      <w:bookmarkStart w:id="0" w:name="_GoBack"/>
      <w:bookmarkEnd w:id="0"/>
    </w:p>
    <w:p w14:paraId="511E8359" w14:textId="77777777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11B0B5B" w:rsidR="00972700" w:rsidRPr="008157AC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771D63">
        <w:rPr>
          <w:rFonts w:cs="Arial"/>
          <w:b w:val="0"/>
          <w:bCs/>
        </w:rPr>
        <w:t>laeyoung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gramStart"/>
      <w:r w:rsidR="00771D63">
        <w:rPr>
          <w:rFonts w:cs="Arial"/>
          <w:b w:val="0"/>
          <w:bCs/>
        </w:rPr>
        <w:t>kim</w:t>
      </w:r>
      <w:proofErr w:type="gramEnd"/>
      <w:r w:rsidR="00CB6E4B">
        <w:rPr>
          <w:rFonts w:cs="Arial"/>
          <w:b w:val="0"/>
          <w:bCs/>
        </w:rPr>
        <w:t xml:space="preserve"> AT </w:t>
      </w:r>
      <w:proofErr w:type="spellStart"/>
      <w:r w:rsidR="00771D63">
        <w:rPr>
          <w:rFonts w:cs="Arial"/>
          <w:b w:val="0"/>
          <w:bCs/>
        </w:rPr>
        <w:t>lge</w:t>
      </w:r>
      <w:proofErr w:type="spellEnd"/>
      <w:r w:rsidR="00CB6E4B">
        <w:rPr>
          <w:rFonts w:cs="Arial"/>
          <w:b w:val="0"/>
          <w:bCs/>
        </w:rPr>
        <w:t xml:space="preserve"> DOT com</w:t>
      </w:r>
    </w:p>
    <w:p w14:paraId="1B2977EC" w14:textId="77777777" w:rsidR="00972700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ab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4D5367C1" w:rsidR="00B161E6" w:rsidRDefault="00F672F5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F14913">
        <w:rPr>
          <w:rFonts w:ascii="Arial" w:hAnsi="Arial" w:cs="Arial"/>
          <w:bCs/>
        </w:rPr>
        <w:t xml:space="preserve">has </w:t>
      </w:r>
      <w:r>
        <w:rPr>
          <w:rFonts w:ascii="Arial" w:hAnsi="Arial" w:cs="Arial"/>
          <w:bCs/>
        </w:rPr>
        <w:t>captured Solution #1 "</w:t>
      </w:r>
      <w:proofErr w:type="spellStart"/>
      <w:r w:rsidRPr="00F672F5">
        <w:rPr>
          <w:rFonts w:ascii="Arial" w:hAnsi="Arial" w:cs="Arial"/>
          <w:bCs/>
        </w:rPr>
        <w:t>QoS</w:t>
      </w:r>
      <w:proofErr w:type="spellEnd"/>
      <w:r w:rsidRPr="00F672F5">
        <w:rPr>
          <w:rFonts w:ascii="Arial" w:hAnsi="Arial" w:cs="Arial"/>
          <w:bCs/>
        </w:rPr>
        <w:t xml:space="preserve"> aware power efficient PC5 communication for Pedestrian UEs</w:t>
      </w:r>
      <w:r>
        <w:rPr>
          <w:rFonts w:ascii="Arial" w:hAnsi="Arial" w:cs="Arial"/>
          <w:bCs/>
        </w:rPr>
        <w:t xml:space="preserve">" in </w:t>
      </w:r>
      <w:r w:rsidR="00444A7A">
        <w:rPr>
          <w:rFonts w:ascii="Arial" w:hAnsi="Arial" w:cs="Arial"/>
          <w:bCs/>
        </w:rPr>
        <w:t>clause</w:t>
      </w:r>
      <w:r w:rsidR="00444A7A">
        <w:t> </w:t>
      </w:r>
      <w:r w:rsidR="00444A7A">
        <w:rPr>
          <w:rFonts w:ascii="Arial" w:hAnsi="Arial" w:cs="Arial"/>
          <w:bCs/>
        </w:rPr>
        <w:t xml:space="preserve">6.1 of </w:t>
      </w:r>
      <w:r>
        <w:rPr>
          <w:rFonts w:ascii="Arial" w:hAnsi="Arial" w:cs="Arial"/>
          <w:bCs/>
        </w:rPr>
        <w:t>TR</w:t>
      </w:r>
      <w:r w:rsidR="00444A7A">
        <w:t> </w:t>
      </w:r>
      <w:r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68FE7F8A" w14:textId="60D42E04" w:rsidR="003B757F" w:rsidRDefault="003B757F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Solution #1 </w:t>
      </w:r>
      <w:r w:rsidR="0064086A">
        <w:rPr>
          <w:rFonts w:ascii="Arial" w:hAnsi="Arial" w:cs="Arial"/>
          <w:bCs/>
        </w:rPr>
        <w:t>proposes</w:t>
      </w:r>
      <w:r>
        <w:rPr>
          <w:rFonts w:ascii="Arial" w:hAnsi="Arial" w:cs="Arial"/>
          <w:bCs/>
        </w:rPr>
        <w:t xml:space="preserve"> </w:t>
      </w:r>
      <w:r w:rsidR="00085052" w:rsidRPr="00085052">
        <w:rPr>
          <w:rFonts w:ascii="Arial" w:hAnsi="Arial" w:cs="Arial"/>
          <w:bCs/>
        </w:rPr>
        <w:t>PC5 DRX operation</w:t>
      </w:r>
      <w:r w:rsidR="0064086A">
        <w:rPr>
          <w:rFonts w:ascii="Arial" w:hAnsi="Arial" w:cs="Arial"/>
          <w:bCs/>
        </w:rPr>
        <w:t xml:space="preserve"> by describing how the V2X layer operates and interacts with the AS layer to apply the DRX to V2X communication over PC5 reference point. Also, </w:t>
      </w:r>
      <w:r w:rsidR="00E610EB">
        <w:rPr>
          <w:rFonts w:ascii="Arial" w:hAnsi="Arial" w:cs="Arial"/>
          <w:bCs/>
        </w:rPr>
        <w:t xml:space="preserve">alignment between the PC5 DRX and </w:t>
      </w:r>
      <w:proofErr w:type="spellStart"/>
      <w:r w:rsidR="00E610EB">
        <w:rPr>
          <w:rFonts w:ascii="Arial" w:hAnsi="Arial" w:cs="Arial"/>
          <w:bCs/>
        </w:rPr>
        <w:t>Uu</w:t>
      </w:r>
      <w:proofErr w:type="spellEnd"/>
      <w:r w:rsidR="00E610EB">
        <w:rPr>
          <w:rFonts w:ascii="Arial" w:hAnsi="Arial" w:cs="Arial"/>
          <w:bCs/>
        </w:rPr>
        <w:t xml:space="preserve"> DRX is described.</w:t>
      </w:r>
      <w:r w:rsidR="00076542">
        <w:rPr>
          <w:rFonts w:ascii="Arial" w:hAnsi="Arial" w:cs="Arial"/>
          <w:bCs/>
        </w:rPr>
        <w:t xml:space="preserve"> Several RAN related aspects </w:t>
      </w:r>
      <w:r w:rsidR="00FE4F04">
        <w:rPr>
          <w:rFonts w:ascii="Arial" w:hAnsi="Arial" w:cs="Arial"/>
          <w:bCs/>
        </w:rPr>
        <w:t xml:space="preserve">need to be considered </w:t>
      </w:r>
      <w:r w:rsidR="00DC09BA">
        <w:rPr>
          <w:rFonts w:ascii="Arial" w:hAnsi="Arial" w:cs="Arial"/>
          <w:bCs/>
        </w:rPr>
        <w:t xml:space="preserve">and checked with RAN WGs </w:t>
      </w:r>
      <w:r w:rsidR="00076542">
        <w:rPr>
          <w:rFonts w:ascii="Arial" w:hAnsi="Arial" w:cs="Arial"/>
          <w:bCs/>
        </w:rPr>
        <w:t xml:space="preserve">are indicated by Editor's </w:t>
      </w:r>
      <w:r w:rsidR="00FE4F04">
        <w:rPr>
          <w:rFonts w:ascii="Arial" w:hAnsi="Arial" w:cs="Arial"/>
          <w:bCs/>
        </w:rPr>
        <w:t>n</w:t>
      </w:r>
      <w:r w:rsidR="00076542">
        <w:rPr>
          <w:rFonts w:ascii="Arial" w:hAnsi="Arial" w:cs="Arial"/>
          <w:bCs/>
        </w:rPr>
        <w:t>otes</w:t>
      </w:r>
      <w:r w:rsidR="00FE4F04">
        <w:rPr>
          <w:rFonts w:ascii="Arial" w:hAnsi="Arial" w:cs="Arial"/>
          <w:bCs/>
        </w:rPr>
        <w:t xml:space="preserve"> in this solution</w:t>
      </w:r>
      <w:r w:rsidR="00076542">
        <w:rPr>
          <w:rFonts w:ascii="Arial" w:hAnsi="Arial" w:cs="Arial"/>
          <w:bCs/>
        </w:rPr>
        <w:t>.</w:t>
      </w:r>
    </w:p>
    <w:p w14:paraId="4580AC81" w14:textId="77777777" w:rsidR="00E610EB" w:rsidRDefault="00E610E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1818F22" w14:textId="458E2917" w:rsidR="00E610EB" w:rsidRDefault="000D045A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Because the conclusion on Solution #1 depends on the corresponding progress in RAN WGs, </w:t>
      </w:r>
      <w:r w:rsidR="002367EE">
        <w:rPr>
          <w:rFonts w:ascii="Arial" w:hAnsi="Arial" w:cs="Arial"/>
        </w:rPr>
        <w:t xml:space="preserve">SA2 </w:t>
      </w:r>
      <w:r w:rsidR="00A456D6">
        <w:rPr>
          <w:rFonts w:ascii="Arial" w:hAnsi="Arial" w:cs="Arial"/>
        </w:rPr>
        <w:t>would like to ask them to provide feedback on Solution #1.</w:t>
      </w:r>
    </w:p>
    <w:p w14:paraId="01C6F751" w14:textId="77777777" w:rsidR="00B161E6" w:rsidRPr="00087C43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50CF1F0B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to look into </w:t>
      </w:r>
      <w:r w:rsidR="005425EE">
        <w:rPr>
          <w:rFonts w:ascii="Arial" w:hAnsi="Arial" w:cs="Arial"/>
        </w:rPr>
        <w:t>Solution #1 in TR</w:t>
      </w:r>
      <w:r w:rsidR="008F07C8">
        <w:t> </w:t>
      </w:r>
      <w:r w:rsidR="005425EE">
        <w:rPr>
          <w:rFonts w:ascii="Arial" w:hAnsi="Arial" w:cs="Arial"/>
        </w:rPr>
        <w:t>23.776 and provide</w:t>
      </w:r>
      <w:r w:rsidR="00AA7E91" w:rsidRPr="00AA7E91">
        <w:rPr>
          <w:rFonts w:ascii="Arial" w:hAnsi="Arial" w:cs="Arial"/>
        </w:rPr>
        <w:t xml:space="preserve"> </w:t>
      </w:r>
      <w:r w:rsidR="00FA4CEE">
        <w:rPr>
          <w:rFonts w:ascii="Arial" w:hAnsi="Arial" w:cs="Arial"/>
        </w:rPr>
        <w:t>feedback</w:t>
      </w:r>
      <w:r w:rsidR="00AE2710">
        <w:rPr>
          <w:rFonts w:ascii="Arial" w:hAnsi="Arial" w:cs="Arial"/>
        </w:rPr>
        <w:t xml:space="preserve"> to SA2, </w:t>
      </w:r>
      <w:r w:rsidR="00B97C77">
        <w:rPr>
          <w:rFonts w:ascii="Arial" w:hAnsi="Arial" w:cs="Arial"/>
        </w:rPr>
        <w:t>i</w:t>
      </w:r>
      <w:r w:rsidR="006F34DC">
        <w:rPr>
          <w:rFonts w:ascii="Arial" w:hAnsi="Arial" w:cs="Arial"/>
        </w:rPr>
        <w:t xml:space="preserve">ncluding </w:t>
      </w:r>
      <w:r w:rsidR="00AE2710">
        <w:rPr>
          <w:rFonts w:ascii="Arial" w:hAnsi="Arial" w:cs="Arial"/>
        </w:rPr>
        <w:t xml:space="preserve">about the </w:t>
      </w:r>
      <w:r w:rsidR="006F34DC">
        <w:rPr>
          <w:rFonts w:ascii="Arial" w:hAnsi="Arial" w:cs="Arial"/>
        </w:rPr>
        <w:t>RAN</w:t>
      </w:r>
      <w:r w:rsidR="00AE2710">
        <w:rPr>
          <w:rFonts w:ascii="Arial" w:hAnsi="Arial" w:cs="Arial"/>
        </w:rPr>
        <w:t>/AS layer</w:t>
      </w:r>
      <w:r w:rsidR="006F34DC">
        <w:rPr>
          <w:rFonts w:ascii="Arial" w:hAnsi="Arial" w:cs="Arial"/>
        </w:rPr>
        <w:t xml:space="preserve"> related Editor's note</w:t>
      </w:r>
      <w:r w:rsidR="00AE2710">
        <w:rPr>
          <w:rFonts w:ascii="Arial" w:hAnsi="Arial" w:cs="Arial"/>
        </w:rPr>
        <w:t>s</w:t>
      </w:r>
      <w:r w:rsidR="00AA7E91" w:rsidRPr="00AA7E91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60C2798" w14:textId="7FD5C04B" w:rsidR="00D152F4" w:rsidRDefault="00D152F4" w:rsidP="00D152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7CE6672" w14:textId="7982770A" w:rsidR="00E81C03" w:rsidRPr="006749E1" w:rsidRDefault="00D152F4" w:rsidP="00D152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8137B" w14:textId="77777777" w:rsidR="007C4CD9" w:rsidRDefault="007C4CD9">
      <w:r>
        <w:separator/>
      </w:r>
    </w:p>
  </w:endnote>
  <w:endnote w:type="continuationSeparator" w:id="0">
    <w:p w14:paraId="3DBFFD7E" w14:textId="77777777" w:rsidR="007C4CD9" w:rsidRDefault="007C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DE294" w14:textId="77777777" w:rsidR="007C4CD9" w:rsidRDefault="007C4CD9">
      <w:r>
        <w:separator/>
      </w:r>
    </w:p>
  </w:footnote>
  <w:footnote w:type="continuationSeparator" w:id="0">
    <w:p w14:paraId="58947B12" w14:textId="77777777" w:rsidR="007C4CD9" w:rsidRDefault="007C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6542"/>
    <w:rsid w:val="00081CB2"/>
    <w:rsid w:val="00085052"/>
    <w:rsid w:val="00086558"/>
    <w:rsid w:val="00087C43"/>
    <w:rsid w:val="0009149E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367EE"/>
    <w:rsid w:val="00246AB2"/>
    <w:rsid w:val="00256906"/>
    <w:rsid w:val="00257A91"/>
    <w:rsid w:val="002600FD"/>
    <w:rsid w:val="002601F0"/>
    <w:rsid w:val="00264083"/>
    <w:rsid w:val="002645EC"/>
    <w:rsid w:val="00266C56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44A7A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25EE"/>
    <w:rsid w:val="00543EDE"/>
    <w:rsid w:val="00547719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4086A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07C8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B3C68"/>
    <w:rsid w:val="009B7A4E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37251"/>
    <w:rsid w:val="00A42C5F"/>
    <w:rsid w:val="00A456D6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97C77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52F4"/>
    <w:rsid w:val="00D1727E"/>
    <w:rsid w:val="00D2216C"/>
    <w:rsid w:val="00D23958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610EB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D0051"/>
    <w:rsid w:val="00FD153D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43</cp:revision>
  <cp:lastPrinted>2002-04-23T07:10:00Z</cp:lastPrinted>
  <dcterms:created xsi:type="dcterms:W3CDTF">2020-08-04T08:02:00Z</dcterms:created>
  <dcterms:modified xsi:type="dcterms:W3CDTF">2020-08-13T10:25:00Z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